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55" w:rsidRPr="00DF2536" w:rsidRDefault="00E023CB" w:rsidP="00D11471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Az eszköz</w:t>
      </w:r>
      <w:r w:rsidR="00D11471">
        <w:rPr>
          <w:rFonts w:asciiTheme="minorHAnsi" w:hAnsiTheme="minorHAnsi" w:cstheme="minorHAnsi"/>
          <w:b/>
        </w:rPr>
        <w:t xml:space="preserve"> műszaki</w:t>
      </w:r>
      <w:r w:rsidR="00DF2536" w:rsidRPr="00DF2536">
        <w:rPr>
          <w:rFonts w:asciiTheme="minorHAnsi" w:hAnsiTheme="minorHAnsi" w:cstheme="minorHAnsi"/>
          <w:b/>
        </w:rPr>
        <w:t xml:space="preserve"> jellemző</w:t>
      </w:r>
      <w:r>
        <w:rPr>
          <w:rFonts w:asciiTheme="minorHAnsi" w:hAnsiTheme="minorHAnsi" w:cstheme="minorHAnsi"/>
          <w:b/>
        </w:rPr>
        <w:t>i</w:t>
      </w:r>
      <w:r w:rsidR="007C4834">
        <w:rPr>
          <w:rFonts w:asciiTheme="minorHAnsi" w:hAnsiTheme="minorHAnsi" w:cstheme="minorHAnsi"/>
          <w:b/>
        </w:rPr>
        <w:t xml:space="preserve"> (</w:t>
      </w:r>
      <w:r w:rsidR="007C4834" w:rsidRPr="007C4834">
        <w:rPr>
          <w:rFonts w:asciiTheme="minorHAnsi" w:hAnsiTheme="minorHAnsi" w:cstheme="minorHAnsi"/>
          <w:b/>
        </w:rPr>
        <w:t>MSZ EN ISO 15197:2015</w:t>
      </w:r>
      <w:r w:rsidR="007C4834">
        <w:rPr>
          <w:rFonts w:asciiTheme="minorHAnsi" w:hAnsiTheme="minorHAnsi" w:cstheme="minorHAnsi"/>
          <w:b/>
        </w:rPr>
        <w:t xml:space="preserve"> követelmények is)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431"/>
        <w:gridCol w:w="1528"/>
        <w:gridCol w:w="999"/>
        <w:gridCol w:w="701"/>
        <w:gridCol w:w="482"/>
        <w:gridCol w:w="203"/>
        <w:gridCol w:w="674"/>
        <w:gridCol w:w="241"/>
        <w:gridCol w:w="426"/>
        <w:gridCol w:w="666"/>
      </w:tblGrid>
      <w:tr w:rsidR="00D11471" w:rsidRPr="00582BAB" w:rsidTr="00490498">
        <w:trPr>
          <w:trHeight w:val="270"/>
        </w:trPr>
        <w:tc>
          <w:tcPr>
            <w:tcW w:w="5669" w:type="dxa"/>
            <w:gridSpan w:val="4"/>
          </w:tcPr>
          <w:p w:rsidR="00D11471" w:rsidRPr="00582BAB" w:rsidRDefault="00D11471" w:rsidP="00D11471">
            <w:pPr>
              <w:ind w:right="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Funkciók és jellemzők</w:t>
            </w:r>
          </w:p>
        </w:tc>
        <w:tc>
          <w:tcPr>
            <w:tcW w:w="3393" w:type="dxa"/>
            <w:gridSpan w:val="7"/>
            <w:vMerge w:val="restart"/>
            <w:vAlign w:val="center"/>
          </w:tcPr>
          <w:p w:rsidR="00D11471" w:rsidRPr="00582BAB" w:rsidRDefault="00D11471" w:rsidP="00723631">
            <w:pPr>
              <w:ind w:right="-28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089F">
              <w:rPr>
                <w:rFonts w:ascii="Calibri" w:hAnsi="Calibri"/>
                <w:b/>
                <w:sz w:val="22"/>
                <w:szCs w:val="22"/>
              </w:rPr>
              <w:t>Eszköz neve</w:t>
            </w:r>
          </w:p>
        </w:tc>
      </w:tr>
      <w:tr w:rsidR="00490498" w:rsidRPr="00582BAB" w:rsidTr="00490498">
        <w:trPr>
          <w:trHeight w:val="270"/>
        </w:trPr>
        <w:tc>
          <w:tcPr>
            <w:tcW w:w="1711" w:type="dxa"/>
          </w:tcPr>
          <w:p w:rsidR="00D11471" w:rsidRPr="00831B5A" w:rsidRDefault="00D11471" w:rsidP="006B089F">
            <w:pPr>
              <w:ind w:right="3"/>
              <w:jc w:val="center"/>
              <w:rPr>
                <w:rFonts w:ascii="Calibri" w:hAnsi="Calibri"/>
                <w:b/>
                <w:spacing w:val="-6"/>
                <w:sz w:val="22"/>
                <w:szCs w:val="22"/>
              </w:rPr>
            </w:pPr>
            <w:r w:rsidRPr="00831B5A">
              <w:rPr>
                <w:rFonts w:ascii="Calibri" w:hAnsi="Calibri"/>
                <w:b/>
                <w:spacing w:val="-6"/>
                <w:sz w:val="22"/>
                <w:szCs w:val="22"/>
              </w:rPr>
              <w:t xml:space="preserve">Paraméter </w:t>
            </w:r>
          </w:p>
        </w:tc>
        <w:tc>
          <w:tcPr>
            <w:tcW w:w="3958" w:type="dxa"/>
            <w:gridSpan w:val="3"/>
            <w:vAlign w:val="center"/>
          </w:tcPr>
          <w:p w:rsidR="00D11471" w:rsidRPr="00582BAB" w:rsidRDefault="00D11471" w:rsidP="00D11471">
            <w:pPr>
              <w:ind w:right="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BAB">
              <w:rPr>
                <w:rFonts w:ascii="Calibri" w:hAnsi="Calibri"/>
                <w:b/>
                <w:sz w:val="22"/>
                <w:szCs w:val="22"/>
              </w:rPr>
              <w:t>Jellemző</w:t>
            </w:r>
          </w:p>
        </w:tc>
        <w:tc>
          <w:tcPr>
            <w:tcW w:w="3393" w:type="dxa"/>
            <w:gridSpan w:val="7"/>
            <w:vMerge/>
            <w:vAlign w:val="center"/>
          </w:tcPr>
          <w:p w:rsidR="00D11471" w:rsidRDefault="00D11471" w:rsidP="00D11471">
            <w:pPr>
              <w:ind w:right="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 w:val="restart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Fizikai méretek</w:t>
            </w:r>
          </w:p>
        </w:tc>
        <w:tc>
          <w:tcPr>
            <w:tcW w:w="3958" w:type="dxa"/>
            <w:gridSpan w:val="3"/>
            <w:vAlign w:val="center"/>
          </w:tcPr>
          <w:p w:rsidR="00D11471" w:rsidRPr="006B089F" w:rsidRDefault="006B089F" w:rsidP="006B089F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D11471" w:rsidRPr="006B089F">
              <w:rPr>
                <w:rFonts w:ascii="Calibri" w:hAnsi="Calibri"/>
                <w:b/>
                <w:sz w:val="22"/>
                <w:szCs w:val="22"/>
              </w:rPr>
              <w:t>éret</w:t>
            </w:r>
            <w:r w:rsidR="007C4834" w:rsidRPr="006B089F">
              <w:rPr>
                <w:rFonts w:ascii="Calibri" w:hAnsi="Calibri"/>
                <w:b/>
                <w:sz w:val="22"/>
                <w:szCs w:val="22"/>
              </w:rPr>
              <w:t xml:space="preserve"> (hossz</w:t>
            </w:r>
            <w:r w:rsidRPr="006B089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C4834" w:rsidRPr="006B089F">
              <w:rPr>
                <w:rFonts w:ascii="Calibri" w:hAnsi="Calibri"/>
                <w:b/>
                <w:sz w:val="22"/>
                <w:szCs w:val="22"/>
              </w:rPr>
              <w:t>szélesség/magasság)</w:t>
            </w:r>
            <w:r w:rsidR="00723631" w:rsidRPr="006B08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11471" w:rsidRPr="006B089F">
              <w:rPr>
                <w:rFonts w:ascii="Calibri" w:hAnsi="Calibri"/>
                <w:b/>
                <w:sz w:val="22"/>
                <w:szCs w:val="22"/>
              </w:rPr>
              <w:t>[mm]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0620F5" w:rsidRDefault="00695DB1" w:rsidP="007C4834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EF2029">
              <w:rPr>
                <w:rFonts w:ascii="Calibri" w:hAnsi="Calibri"/>
                <w:sz w:val="22"/>
                <w:szCs w:val="22"/>
              </w:rPr>
              <w:t>XX</w:t>
            </w:r>
            <w:r w:rsidR="00D114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C4834">
              <w:rPr>
                <w:rFonts w:ascii="Calibri" w:hAnsi="Calibri"/>
                <w:sz w:val="22"/>
                <w:szCs w:val="22"/>
              </w:rPr>
              <w:t>/</w:t>
            </w:r>
            <w:r w:rsidR="00D11471" w:rsidRPr="008F3E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2029">
              <w:rPr>
                <w:rFonts w:ascii="Calibri" w:hAnsi="Calibri"/>
                <w:sz w:val="22"/>
                <w:szCs w:val="22"/>
              </w:rPr>
              <w:t>X</w:t>
            </w:r>
            <w:r>
              <w:rPr>
                <w:rFonts w:ascii="Calibri" w:hAnsi="Calibri"/>
                <w:sz w:val="22"/>
                <w:szCs w:val="22"/>
              </w:rPr>
              <w:t>X</w:t>
            </w:r>
            <w:r w:rsidR="00EF2029">
              <w:rPr>
                <w:rFonts w:ascii="Calibri" w:hAnsi="Calibri"/>
                <w:sz w:val="22"/>
                <w:szCs w:val="22"/>
              </w:rPr>
              <w:t>X</w:t>
            </w:r>
            <w:r w:rsidR="00D11471" w:rsidRPr="008F3E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C4834">
              <w:rPr>
                <w:rFonts w:ascii="Calibri" w:hAnsi="Calibri"/>
                <w:sz w:val="22"/>
                <w:szCs w:val="22"/>
              </w:rPr>
              <w:t>/</w:t>
            </w:r>
            <w:r w:rsidR="00D11471" w:rsidRPr="008F3E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2029">
              <w:rPr>
                <w:rFonts w:ascii="Calibri" w:hAnsi="Calibri"/>
                <w:sz w:val="22"/>
                <w:szCs w:val="22"/>
              </w:rPr>
              <w:t>XX</w:t>
            </w: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7C4834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Tömeg</w:t>
            </w:r>
            <w:r w:rsidR="00D11471" w:rsidRPr="00EF2029">
              <w:rPr>
                <w:rFonts w:ascii="Calibri" w:hAnsi="Calibri"/>
                <w:b/>
                <w:sz w:val="22"/>
                <w:szCs w:val="22"/>
              </w:rPr>
              <w:t xml:space="preserve"> (elemekkel) [g]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D05460" w:rsidRDefault="00D11471" w:rsidP="00D11471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 w:val="restart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Reagens és minta</w:t>
            </w: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Tesztcsík</w:t>
            </w:r>
            <w:r w:rsidR="00695DB1">
              <w:rPr>
                <w:rFonts w:ascii="Calibri" w:hAnsi="Calibri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0620F5" w:rsidRDefault="00D11471" w:rsidP="00D11471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Tesztcsík eltarthatóság [hónap]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8F3E0C" w:rsidRDefault="00D11471" w:rsidP="00D11471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Minta típusa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0620F5" w:rsidRDefault="0054658A" w:rsidP="00D11471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6819065"/>
                <w:placeholder>
                  <w:docPart w:val="F434664567F14E86A419BCF1393249D3"/>
                </w:placeholder>
                <w:showingPlcHdr/>
                <w:dropDownList>
                  <w:listItem w:value="Jelöljön ki egy elemet."/>
                  <w:listItem w:displayText="kapilláris vér" w:value="kapilláris vér"/>
                  <w:listItem w:displayText="vénás teljes vér" w:value="vénás teljes vér"/>
                  <w:listItem w:displayText="plazma" w:value="plazma"/>
                </w:dropDownList>
              </w:sdtPr>
              <w:sdtEndPr/>
              <w:sdtContent>
                <w:r w:rsidR="000859EB" w:rsidRPr="00777AC5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Vérminta térfogata [</w:t>
            </w:r>
            <w:proofErr w:type="spellStart"/>
            <w:r w:rsidRPr="00EF2029">
              <w:rPr>
                <w:rFonts w:ascii="Calibri" w:hAnsi="Calibri"/>
                <w:b/>
                <w:sz w:val="22"/>
                <w:szCs w:val="22"/>
              </w:rPr>
              <w:t>μl</w:t>
            </w:r>
            <w:proofErr w:type="spellEnd"/>
            <w:r w:rsidRPr="00EF2029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D05460" w:rsidRDefault="00D11471" w:rsidP="00D11471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HCT tartomány [%]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D05460" w:rsidRDefault="00D11471" w:rsidP="00D11471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D11471" w:rsidP="0072363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F2029">
              <w:rPr>
                <w:rFonts w:ascii="Calibri" w:hAnsi="Calibri"/>
                <w:b/>
                <w:sz w:val="22"/>
                <w:szCs w:val="22"/>
              </w:rPr>
              <w:t>Mintavétel</w:t>
            </w:r>
            <w:r w:rsidR="00723631">
              <w:rPr>
                <w:rFonts w:ascii="Calibri" w:hAnsi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D05460" w:rsidRDefault="00D11471" w:rsidP="00D11471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 w:val="restart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Mérési jellemzők</w:t>
            </w: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D11471" w:rsidP="000859EB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Mérési tartomány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777AC5" w:rsidRDefault="00695DB1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EF2029" w:rsidRPr="00777AC5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YYY</w:t>
            </w:r>
            <w:r w:rsidR="00490498" w:rsidRPr="00777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8890354"/>
                <w:placeholder>
                  <w:docPart w:val="5DC7F840A78141519DFF61EAEFC17602"/>
                </w:placeholder>
                <w:showingPlcHdr/>
                <w:dropDownList>
                  <w:listItem w:value="Jelöljön ki egy elemet."/>
                  <w:listItem w:displayText="mmol/l" w:value="mmol/l"/>
                  <w:listItem w:displayText="mg/dl" w:value="mg/dl"/>
                </w:dropDownList>
              </w:sdtPr>
              <w:sdtEndPr/>
              <w:sdtContent>
                <w:r w:rsidR="00490498" w:rsidRPr="00777AC5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D11471" w:rsidRPr="00EF2029" w:rsidRDefault="00D11471" w:rsidP="00D1147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Mérési idő (mintabevitel után) [mp]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D11471" w:rsidRPr="000620F5" w:rsidRDefault="00D11471" w:rsidP="00D11471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31F8" w:rsidRPr="00582BAB" w:rsidTr="00490498">
        <w:trPr>
          <w:trHeight w:val="252"/>
        </w:trPr>
        <w:tc>
          <w:tcPr>
            <w:tcW w:w="1711" w:type="dxa"/>
            <w:vMerge w:val="restart"/>
            <w:vAlign w:val="center"/>
          </w:tcPr>
          <w:p w:rsidR="000859EB" w:rsidRPr="00EF2029" w:rsidRDefault="000859EB" w:rsidP="000859EB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Analitikai jellemzők</w:t>
            </w:r>
          </w:p>
          <w:p w:rsidR="000859EB" w:rsidRPr="00EF2029" w:rsidRDefault="000859EB" w:rsidP="000859EB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(teljesítmény-értékelésből</w:t>
            </w:r>
          </w:p>
        </w:tc>
        <w:tc>
          <w:tcPr>
            <w:tcW w:w="1431" w:type="dxa"/>
            <w:vMerge w:val="restart"/>
            <w:vAlign w:val="center"/>
          </w:tcPr>
          <w:p w:rsidR="000859EB" w:rsidRPr="000859EB" w:rsidRDefault="000859EB" w:rsidP="00723631">
            <w:pPr>
              <w:ind w:right="3"/>
              <w:rPr>
                <w:rFonts w:ascii="Calibri" w:hAnsi="Calibri"/>
                <w:b/>
                <w:spacing w:val="-10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pacing w:val="-10"/>
                <w:sz w:val="22"/>
                <w:szCs w:val="22"/>
              </w:rPr>
              <w:t>Pontosság</w:t>
            </w:r>
          </w:p>
        </w:tc>
        <w:tc>
          <w:tcPr>
            <w:tcW w:w="2527" w:type="dxa"/>
            <w:gridSpan w:val="2"/>
            <w:vAlign w:val="center"/>
          </w:tcPr>
          <w:p w:rsidR="000859EB" w:rsidRPr="00EF2029" w:rsidRDefault="000859EB" w:rsidP="000859EB">
            <w:pPr>
              <w:ind w:right="3"/>
              <w:rPr>
                <w:rFonts w:ascii="Calibri" w:hAnsi="Calibri"/>
                <w:b/>
                <w:spacing w:val="-10"/>
                <w:sz w:val="22"/>
                <w:szCs w:val="22"/>
              </w:rPr>
            </w:pPr>
            <w:proofErr w:type="gramStart"/>
            <w:r w:rsidRPr="00777AC5">
              <w:rPr>
                <w:rFonts w:ascii="Calibri" w:hAnsi="Calibri"/>
                <w:b/>
                <w:spacing w:val="-10"/>
                <w:sz w:val="22"/>
                <w:szCs w:val="22"/>
              </w:rPr>
              <w:t>&lt; 5</w:t>
            </w:r>
            <w:proofErr w:type="gramEnd"/>
            <w:r w:rsidRPr="00777AC5">
              <w:rPr>
                <w:rFonts w:ascii="Calibri" w:hAnsi="Calibri"/>
                <w:b/>
                <w:spacing w:val="-10"/>
                <w:sz w:val="22"/>
                <w:szCs w:val="22"/>
              </w:rPr>
              <w:t xml:space="preserve">,55 </w:t>
            </w:r>
            <w:proofErr w:type="spellStart"/>
            <w:r w:rsidRPr="00777AC5">
              <w:rPr>
                <w:rFonts w:ascii="Calibri" w:hAnsi="Calibri"/>
                <w:b/>
                <w:spacing w:val="-10"/>
                <w:sz w:val="22"/>
                <w:szCs w:val="22"/>
              </w:rPr>
              <w:t>mmol</w:t>
            </w:r>
            <w:proofErr w:type="spellEnd"/>
            <w:r w:rsidRPr="00777AC5">
              <w:rPr>
                <w:rFonts w:ascii="Calibri" w:hAnsi="Calibri"/>
                <w:b/>
                <w:spacing w:val="-10"/>
                <w:sz w:val="22"/>
                <w:szCs w:val="22"/>
              </w:rPr>
              <w:t>/l</w:t>
            </w:r>
            <w:r>
              <w:rPr>
                <w:rFonts w:ascii="Calibri" w:hAnsi="Calibri"/>
                <w:b/>
                <w:spacing w:val="-10"/>
                <w:sz w:val="22"/>
                <w:szCs w:val="22"/>
              </w:rPr>
              <w:t xml:space="preserve"> </w:t>
            </w:r>
            <w:r w:rsidRPr="00777AC5">
              <w:rPr>
                <w:rFonts w:ascii="Calibri" w:hAnsi="Calibri"/>
                <w:b/>
                <w:spacing w:val="-10"/>
                <w:sz w:val="22"/>
                <w:szCs w:val="22"/>
              </w:rPr>
              <w:t>(&lt;100 mg/dl)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0859EB" w:rsidRPr="00777AC5" w:rsidRDefault="000859EB" w:rsidP="000859EB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77AC5">
              <w:rPr>
                <w:rFonts w:asciiTheme="minorHAnsi" w:hAnsiTheme="minorHAnsi" w:cstheme="minorHAnsi"/>
                <w:sz w:val="22"/>
                <w:szCs w:val="22"/>
              </w:rPr>
              <w:t xml:space="preserve">XXX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5735782"/>
                <w:placeholder>
                  <w:docPart w:val="DC4EA5493E6844D38C65BE0693AFD62D"/>
                </w:placeholder>
                <w:showingPlcHdr/>
                <w:dropDownList>
                  <w:listItem w:value="Jelöljön ki egy elemet."/>
                  <w:listItem w:displayText="/600" w:value="/600"/>
                  <w:listItem w:displayText=" %" w:value=" %"/>
                </w:dropDownList>
              </w:sdtPr>
              <w:sdtEndPr/>
              <w:sdtContent>
                <w:r w:rsidRPr="00777AC5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3831F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0859EB" w:rsidRPr="00EF2029" w:rsidRDefault="000859EB" w:rsidP="000859EB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:rsidR="000859EB" w:rsidRPr="00EF2029" w:rsidRDefault="000859EB" w:rsidP="000859EB">
            <w:pPr>
              <w:ind w:right="3"/>
              <w:rPr>
                <w:rFonts w:ascii="Calibri" w:hAnsi="Calibri"/>
                <w:b/>
                <w:spacing w:val="-10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0859EB" w:rsidRPr="00EF2029" w:rsidRDefault="000859EB" w:rsidP="000859EB">
            <w:pPr>
              <w:ind w:right="3"/>
              <w:rPr>
                <w:rFonts w:ascii="Calibri" w:hAnsi="Calibri"/>
                <w:b/>
                <w:spacing w:val="-10"/>
                <w:sz w:val="22"/>
                <w:szCs w:val="22"/>
              </w:rPr>
            </w:pPr>
            <w:r w:rsidRPr="00777AC5">
              <w:rPr>
                <w:rFonts w:ascii="Calibri" w:hAnsi="Calibri"/>
                <w:b/>
                <w:spacing w:val="-10"/>
                <w:sz w:val="22"/>
                <w:szCs w:val="22"/>
              </w:rPr>
              <w:t xml:space="preserve">≥ 5,55 </w:t>
            </w:r>
            <w:proofErr w:type="spellStart"/>
            <w:r w:rsidRPr="00777AC5">
              <w:rPr>
                <w:rFonts w:ascii="Calibri" w:hAnsi="Calibri"/>
                <w:b/>
                <w:spacing w:val="-10"/>
                <w:sz w:val="22"/>
                <w:szCs w:val="22"/>
              </w:rPr>
              <w:t>mmol</w:t>
            </w:r>
            <w:proofErr w:type="spellEnd"/>
            <w:r w:rsidRPr="00777AC5">
              <w:rPr>
                <w:rFonts w:ascii="Calibri" w:hAnsi="Calibri"/>
                <w:b/>
                <w:spacing w:val="-10"/>
                <w:sz w:val="22"/>
                <w:szCs w:val="22"/>
              </w:rPr>
              <w:t>/l (≥100 mg/dl)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0859EB" w:rsidRPr="00777AC5" w:rsidRDefault="000859EB" w:rsidP="000859EB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77AC5">
              <w:rPr>
                <w:rFonts w:asciiTheme="minorHAnsi" w:hAnsiTheme="minorHAnsi" w:cstheme="minorHAnsi"/>
                <w:sz w:val="22"/>
                <w:szCs w:val="22"/>
              </w:rPr>
              <w:t xml:space="preserve">XXX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5732999"/>
                <w:placeholder>
                  <w:docPart w:val="63EE10ABF8354D318ADCC8B9C3F07545"/>
                </w:placeholder>
                <w:showingPlcHdr/>
                <w:dropDownList>
                  <w:listItem w:value="Jelöljön ki egy elemet."/>
                  <w:listItem w:displayText="/600" w:value="/600"/>
                  <w:listItem w:displayText=" %" w:value=" %"/>
                </w:dropDownList>
              </w:sdtPr>
              <w:sdtEndPr/>
              <w:sdtContent>
                <w:r w:rsidRPr="00777AC5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777AC5" w:rsidRPr="00EF2029" w:rsidRDefault="00777AC5" w:rsidP="00777AC5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Merge w:val="restart"/>
            <w:vAlign w:val="center"/>
          </w:tcPr>
          <w:p w:rsidR="00777AC5" w:rsidRPr="00EF2029" w:rsidRDefault="00777AC5" w:rsidP="00695DB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F2029">
              <w:rPr>
                <w:rFonts w:ascii="Calibri" w:hAnsi="Calibri"/>
                <w:b/>
                <w:sz w:val="22"/>
                <w:szCs w:val="22"/>
              </w:rPr>
              <w:t>Ismételhetőség</w:t>
            </w:r>
            <w:r w:rsidR="00695DB1">
              <w:rPr>
                <w:rFonts w:ascii="Calibri" w:hAnsi="Calibri"/>
                <w:b/>
                <w:sz w:val="22"/>
                <w:szCs w:val="22"/>
                <w:vertAlign w:val="superscript"/>
              </w:rPr>
              <w:t>b</w:t>
            </w:r>
            <w:proofErr w:type="spellEnd"/>
            <w:r w:rsidRPr="00EF20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[CV%]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777AC5" w:rsidRPr="000859EB" w:rsidRDefault="000859EB" w:rsidP="000859EB">
            <w:pPr>
              <w:ind w:right="13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0859EB">
              <w:rPr>
                <w:rFonts w:ascii="Calibri" w:hAnsi="Calibri"/>
                <w:b/>
                <w:sz w:val="22"/>
                <w:szCs w:val="22"/>
              </w:rPr>
              <w:t>[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20543514"/>
                <w:placeholder>
                  <w:docPart w:val="733F025BDE3A496CADC653EC5C877087"/>
                </w:placeholder>
                <w:showingPlcHdr/>
                <w:dropDownList>
                  <w:listItem w:value="Jelöljön ki egy elemet."/>
                  <w:listItem w:displayText="mmol/l" w:value="mmol/l"/>
                  <w:listItem w:displayText="mg/dl" w:value="mg/dl"/>
                </w:dropDownList>
              </w:sdtPr>
              <w:sdtEndPr/>
              <w:sdtContent>
                <w:r w:rsidR="00777AC5" w:rsidRPr="000859EB">
                  <w:rPr>
                    <w:rStyle w:val="Helyrzszveg"/>
                    <w:rFonts w:asciiTheme="minorHAnsi" w:hAnsiTheme="minorHAnsi" w:cstheme="minorHAnsi"/>
                    <w:b/>
                    <w:sz w:val="22"/>
                    <w:szCs w:val="22"/>
                  </w:rPr>
                  <w:t>Jelöljön ki egy elemet.</w:t>
                </w:r>
              </w:sdtContent>
            </w:sdt>
            <w:r w:rsidRPr="000859EB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</w:tr>
      <w:tr w:rsidR="003831F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777AC5" w:rsidRPr="00EF2029" w:rsidRDefault="00777AC5" w:rsidP="00777AC5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Merge/>
            <w:vAlign w:val="center"/>
          </w:tcPr>
          <w:p w:rsidR="00777AC5" w:rsidRPr="00EF2029" w:rsidRDefault="00777AC5" w:rsidP="00777AC5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777AC5" w:rsidRPr="00A45889" w:rsidRDefault="00777AC5" w:rsidP="00777AC5">
            <w:pPr>
              <w:ind w:right="13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a</w:t>
            </w:r>
            <w:proofErr w:type="gramEnd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,aa-b,bb</w:t>
            </w:r>
            <w:proofErr w:type="spellEnd"/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:rsidR="00777AC5" w:rsidRPr="00A45889" w:rsidRDefault="00777AC5" w:rsidP="00777AC5">
            <w:pPr>
              <w:ind w:right="13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c</w:t>
            </w:r>
            <w:proofErr w:type="gram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,cc-d</w:t>
            </w:r>
            <w:proofErr w:type="gramEnd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,dd</w:t>
            </w:r>
            <w:proofErr w:type="spellEnd"/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77AC5" w:rsidRPr="00A45889" w:rsidRDefault="00777AC5" w:rsidP="00777AC5">
            <w:pPr>
              <w:ind w:right="13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e</w:t>
            </w:r>
            <w:proofErr w:type="gram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,ee-f</w:t>
            </w:r>
            <w:proofErr w:type="gramEnd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,ff</w:t>
            </w:r>
            <w:proofErr w:type="spellEnd"/>
          </w:p>
        </w:tc>
      </w:tr>
      <w:tr w:rsidR="003831F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777AC5" w:rsidRPr="00EF2029" w:rsidRDefault="00777AC5" w:rsidP="00777AC5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Merge/>
            <w:vAlign w:val="center"/>
          </w:tcPr>
          <w:p w:rsidR="00777AC5" w:rsidRPr="00EF2029" w:rsidRDefault="00777AC5" w:rsidP="00777AC5">
            <w:pPr>
              <w:ind w:right="3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777AC5" w:rsidRPr="00723631" w:rsidRDefault="00723631" w:rsidP="00777AC5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XXX</w:t>
            </w: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:rsidR="00777AC5" w:rsidRPr="00723631" w:rsidRDefault="00723631" w:rsidP="00777AC5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YYY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77AC5" w:rsidRPr="00723631" w:rsidRDefault="00723631" w:rsidP="00777AC5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ZZZ</w:t>
            </w: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Merge w:val="restart"/>
            <w:vAlign w:val="center"/>
          </w:tcPr>
          <w:p w:rsidR="00490498" w:rsidRPr="00EF2029" w:rsidRDefault="00490498" w:rsidP="00695DB1">
            <w:pPr>
              <w:ind w:right="3"/>
              <w:rPr>
                <w:rFonts w:ascii="Calibri" w:hAnsi="Calibri"/>
                <w:b/>
                <w:spacing w:val="-6"/>
                <w:sz w:val="22"/>
                <w:szCs w:val="22"/>
              </w:rPr>
            </w:pPr>
            <w:proofErr w:type="spellStart"/>
            <w:r w:rsidRPr="00EF2029">
              <w:rPr>
                <w:rFonts w:ascii="Calibri" w:hAnsi="Calibri"/>
                <w:b/>
                <w:spacing w:val="-6"/>
                <w:sz w:val="22"/>
                <w:szCs w:val="22"/>
              </w:rPr>
              <w:t>Reprodukálhatóság</w:t>
            </w:r>
            <w:r w:rsidR="00695DB1">
              <w:rPr>
                <w:rFonts w:ascii="Calibri" w:hAnsi="Calibri"/>
                <w:spacing w:val="-6"/>
                <w:sz w:val="22"/>
                <w:szCs w:val="22"/>
                <w:vertAlign w:val="superscript"/>
              </w:rPr>
              <w:t>b</w:t>
            </w:r>
            <w:proofErr w:type="spellEnd"/>
            <w:r w:rsidRPr="00EF20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2"/>
                <w:szCs w:val="22"/>
              </w:rPr>
              <w:t>[CV%]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859EB" w:rsidRDefault="00490498" w:rsidP="00490498">
            <w:pPr>
              <w:ind w:right="13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0859EB">
              <w:rPr>
                <w:rFonts w:ascii="Calibri" w:hAnsi="Calibri"/>
                <w:b/>
                <w:sz w:val="22"/>
                <w:szCs w:val="22"/>
              </w:rPr>
              <w:t>[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03954609"/>
                <w:placeholder>
                  <w:docPart w:val="B57D4E18B8884D91A381C09239DD0B34"/>
                </w:placeholder>
                <w:showingPlcHdr/>
                <w:dropDownList>
                  <w:listItem w:value="Jelöljön ki egy elemet."/>
                  <w:listItem w:displayText="mmol/l" w:value="mmol/l"/>
                  <w:listItem w:displayText="mg/dl" w:value="mg/dl"/>
                </w:dropDownList>
              </w:sdtPr>
              <w:sdtEndPr/>
              <w:sdtContent>
                <w:r w:rsidRPr="000859EB">
                  <w:rPr>
                    <w:rStyle w:val="Helyrzszveg"/>
                    <w:rFonts w:asciiTheme="minorHAnsi" w:hAnsiTheme="minorHAnsi" w:cstheme="minorHAnsi"/>
                    <w:b/>
                    <w:sz w:val="22"/>
                    <w:szCs w:val="22"/>
                  </w:rPr>
                  <w:t>Jelöljön ki egy elemet.</w:t>
                </w:r>
              </w:sdtContent>
            </w:sdt>
            <w:r w:rsidRPr="000859EB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pacing w:val="-6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90498" w:rsidRPr="00A45889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a</w:t>
            </w:r>
            <w:proofErr w:type="gramEnd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,aa-b,bb</w:t>
            </w:r>
            <w:proofErr w:type="spellEnd"/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490498" w:rsidRPr="00A45889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c</w:t>
            </w:r>
            <w:proofErr w:type="gram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,cc-d</w:t>
            </w:r>
            <w:proofErr w:type="gramEnd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,dd</w:t>
            </w:r>
            <w:proofErr w:type="spellEnd"/>
          </w:p>
        </w:tc>
        <w:tc>
          <w:tcPr>
            <w:tcW w:w="674" w:type="dxa"/>
            <w:shd w:val="clear" w:color="auto" w:fill="auto"/>
            <w:vAlign w:val="center"/>
          </w:tcPr>
          <w:p w:rsidR="00490498" w:rsidRPr="00A45889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e</w:t>
            </w:r>
            <w:proofErr w:type="gram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,ee-f</w:t>
            </w:r>
            <w:proofErr w:type="gramEnd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,ff</w:t>
            </w:r>
            <w:proofErr w:type="spellEnd"/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490498" w:rsidRPr="00A45889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g</w:t>
            </w:r>
            <w:proofErr w:type="gram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,gg-h</w:t>
            </w:r>
            <w:proofErr w:type="gramEnd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,hh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:rsidR="00490498" w:rsidRPr="00A45889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i</w:t>
            </w:r>
            <w:proofErr w:type="gramStart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,i-j</w:t>
            </w:r>
            <w:proofErr w:type="gramEnd"/>
            <w:r w:rsidRPr="00EF2029">
              <w:rPr>
                <w:rFonts w:ascii="Calibri" w:hAnsi="Calibri"/>
                <w:b/>
                <w:sz w:val="16"/>
                <w:szCs w:val="16"/>
                <w:highlight w:val="yellow"/>
              </w:rPr>
              <w:t>,jj</w:t>
            </w:r>
            <w:proofErr w:type="spellEnd"/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90498" w:rsidRPr="00723631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UUU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490498" w:rsidRPr="00723631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VVV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90498" w:rsidRPr="00723631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XXX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490498" w:rsidRPr="00723631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YYY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90498" w:rsidRPr="00723631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ZZZ</w:t>
            </w: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 w:val="restart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Felhasználói</w:t>
            </w:r>
          </w:p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interfész/</w:t>
            </w:r>
          </w:p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tapasztalat</w:t>
            </w:r>
          </w:p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(UI/UX)</w:t>
            </w: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Kezelőfelületek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Kijelző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70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Kijelzett koncentrációegység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54658A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6128888"/>
                <w:placeholder>
                  <w:docPart w:val="3EDAFDCFCEFC40B8A04A664F5DBF7A67"/>
                </w:placeholder>
                <w:showingPlcHdr/>
                <w:dropDownList>
                  <w:listItem w:value="Jelöljön ki egy elemet."/>
                  <w:listItem w:displayText="mmol/l" w:value="mmol/l"/>
                  <w:listItem w:displayText="mg/dl" w:value="mg/dl"/>
                </w:dropDownList>
              </w:sdtPr>
              <w:sdtEndPr/>
              <w:sdtContent>
                <w:r w:rsidR="00490498" w:rsidRPr="00777AC5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695DB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 xml:space="preserve">Terápiát segítő </w:t>
            </w:r>
            <w:proofErr w:type="spellStart"/>
            <w:r w:rsidRPr="00EF2029">
              <w:rPr>
                <w:rFonts w:ascii="Calibri" w:hAnsi="Calibri"/>
                <w:b/>
                <w:sz w:val="22"/>
                <w:szCs w:val="22"/>
              </w:rPr>
              <w:t>szoftverfunkciók</w:t>
            </w:r>
            <w:r w:rsidR="00695DB1">
              <w:rPr>
                <w:rFonts w:ascii="Calibri" w:hAnsi="Calibri"/>
                <w:b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A33F52" w:rsidRDefault="00490498" w:rsidP="00490498">
            <w:pPr>
              <w:ind w:right="1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Emlékeztető jelzések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A33F52" w:rsidRDefault="00490498" w:rsidP="00490498">
            <w:pPr>
              <w:ind w:right="1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6B089F" w:rsidRDefault="00490498" w:rsidP="00490498">
            <w:pPr>
              <w:ind w:right="3"/>
              <w:rPr>
                <w:rFonts w:ascii="Calibri" w:hAnsi="Calibri"/>
                <w:b/>
                <w:spacing w:val="-4"/>
                <w:sz w:val="22"/>
                <w:szCs w:val="22"/>
              </w:rPr>
            </w:pPr>
            <w:r w:rsidRPr="006B089F">
              <w:rPr>
                <w:rFonts w:ascii="Calibri" w:hAnsi="Calibri"/>
                <w:b/>
                <w:spacing w:val="-4"/>
                <w:sz w:val="22"/>
                <w:szCs w:val="22"/>
              </w:rPr>
              <w:t>Mérési tartományból kiesés kijelzése</w:t>
            </w:r>
          </w:p>
          <w:p w:rsidR="00490498" w:rsidRPr="006B089F" w:rsidRDefault="00490498" w:rsidP="00695DB1">
            <w:pPr>
              <w:ind w:right="3"/>
              <w:rPr>
                <w:rFonts w:ascii="Calibri" w:hAnsi="Calibri"/>
                <w:b/>
                <w:spacing w:val="-4"/>
                <w:sz w:val="22"/>
                <w:szCs w:val="22"/>
              </w:rPr>
            </w:pPr>
            <w:r w:rsidRPr="006B089F">
              <w:rPr>
                <w:rFonts w:ascii="Calibri" w:hAnsi="Calibri"/>
                <w:b/>
                <w:spacing w:val="-4"/>
                <w:sz w:val="22"/>
                <w:szCs w:val="22"/>
              </w:rPr>
              <w:t>(határérték alatt / fölött</w:t>
            </w:r>
            <w:r w:rsidR="00695DB1" w:rsidRPr="006B089F">
              <w:rPr>
                <w:rFonts w:ascii="Calibri" w:hAnsi="Calibri"/>
                <w:b/>
                <w:spacing w:val="-4"/>
                <w:sz w:val="22"/>
                <w:szCs w:val="22"/>
              </w:rPr>
              <w:t xml:space="preserve"> / tartományban</w:t>
            </w:r>
            <w:proofErr w:type="gramStart"/>
            <w:r w:rsidRPr="006B089F">
              <w:rPr>
                <w:rFonts w:ascii="Calibri" w:hAnsi="Calibri"/>
                <w:b/>
                <w:spacing w:val="-4"/>
                <w:sz w:val="22"/>
                <w:szCs w:val="22"/>
              </w:rPr>
              <w:t>)</w:t>
            </w:r>
            <w:r w:rsidR="00695DB1" w:rsidRPr="006B089F">
              <w:rPr>
                <w:rFonts w:ascii="Calibri" w:hAnsi="Calibri"/>
                <w:b/>
                <w:spacing w:val="-4"/>
                <w:sz w:val="22"/>
                <w:szCs w:val="22"/>
                <w:vertAlign w:val="superscript"/>
              </w:rPr>
              <w:t>d</w:t>
            </w:r>
            <w:proofErr w:type="gramEnd"/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MÓD1</w:t>
            </w:r>
            <w:r w:rsidRPr="008F3E0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 MÓD2</w:t>
            </w:r>
            <w:r w:rsidR="00695DB1">
              <w:rPr>
                <w:rFonts w:ascii="Calibri" w:hAnsi="Calibri"/>
                <w:sz w:val="22"/>
                <w:szCs w:val="22"/>
              </w:rPr>
              <w:t xml:space="preserve"> / MÓD3</w:t>
            </w: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Hangjelzések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8F3E0C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 w:val="restart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IT funkciók</w:t>
            </w: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6B089F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 xml:space="preserve">Memória </w:t>
            </w:r>
            <w:r w:rsidR="006B089F">
              <w:rPr>
                <w:rFonts w:ascii="Calibri" w:hAnsi="Calibri"/>
                <w:b/>
                <w:sz w:val="22"/>
                <w:szCs w:val="22"/>
              </w:rPr>
              <w:t>[darab tárolt mérés]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Számítógépes Interfész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D05460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F2029">
              <w:rPr>
                <w:rFonts w:ascii="Calibri" w:hAnsi="Calibri"/>
                <w:b/>
                <w:sz w:val="22"/>
                <w:szCs w:val="22"/>
              </w:rPr>
              <w:t>On</w:t>
            </w:r>
            <w:proofErr w:type="spellEnd"/>
            <w:r w:rsidRPr="00EF2029">
              <w:rPr>
                <w:rFonts w:ascii="Calibri" w:hAnsi="Calibri"/>
                <w:b/>
                <w:sz w:val="22"/>
                <w:szCs w:val="22"/>
              </w:rPr>
              <w:t xml:space="preserve"> line vércukornapló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8F3E0C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 w:val="restart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Kényelmi funkciók</w:t>
            </w: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Mintavétel megvilágítás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8F3E0C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Automatikus kikapcsolás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Egyéb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089F" w:rsidRPr="00582BAB" w:rsidTr="00562235">
        <w:trPr>
          <w:trHeight w:val="252"/>
        </w:trPr>
        <w:tc>
          <w:tcPr>
            <w:tcW w:w="1711" w:type="dxa"/>
            <w:vAlign w:val="center"/>
          </w:tcPr>
          <w:p w:rsidR="006B089F" w:rsidRPr="00EF2029" w:rsidRDefault="006B089F" w:rsidP="00562235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Mérés QC</w:t>
            </w:r>
          </w:p>
        </w:tc>
        <w:tc>
          <w:tcPr>
            <w:tcW w:w="3958" w:type="dxa"/>
            <w:gridSpan w:val="3"/>
            <w:vAlign w:val="center"/>
          </w:tcPr>
          <w:p w:rsidR="006B089F" w:rsidRPr="00777AC5" w:rsidRDefault="006B089F" w:rsidP="006B089F">
            <w:pPr>
              <w:ind w:right="3"/>
              <w:rPr>
                <w:rFonts w:ascii="Calibri" w:hAnsi="Calibri"/>
                <w:b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pacing w:val="-10"/>
                <w:sz w:val="22"/>
                <w:szCs w:val="22"/>
              </w:rPr>
              <w:t>Kalibrátoroldat</w:t>
            </w:r>
            <w:proofErr w:type="spellEnd"/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6B089F" w:rsidRPr="00777AC5" w:rsidRDefault="0054658A" w:rsidP="00562235">
            <w:pPr>
              <w:ind w:right="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7307854"/>
                <w:placeholder>
                  <w:docPart w:val="BD65F41FDCEC4D8EA658C6BCDE5F6863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6B089F" w:rsidRPr="00777AC5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490498" w:rsidRPr="00582BAB" w:rsidTr="00490498">
        <w:trPr>
          <w:trHeight w:val="103"/>
        </w:trPr>
        <w:tc>
          <w:tcPr>
            <w:tcW w:w="1711" w:type="dxa"/>
            <w:vMerge w:val="restart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Üzemeltetési paraméterek</w:t>
            </w: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pacing w:val="-4"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pacing w:val="-4"/>
                <w:sz w:val="22"/>
                <w:szCs w:val="22"/>
              </w:rPr>
              <w:t>Elem (típus / névleges feszültség [V] / db)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723631" w:rsidRDefault="00490498" w:rsidP="00490498">
            <w:pPr>
              <w:ind w:right="1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>XX / YY / ZZ</w:t>
            </w:r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695DB1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F2029">
              <w:rPr>
                <w:rFonts w:ascii="Calibri" w:hAnsi="Calibri"/>
                <w:b/>
                <w:sz w:val="22"/>
                <w:szCs w:val="22"/>
              </w:rPr>
              <w:t>Üzemidő</w:t>
            </w:r>
            <w:r w:rsidR="00695DB1">
              <w:rPr>
                <w:rFonts w:ascii="Calibri" w:hAnsi="Calibri"/>
                <w:b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723631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723631">
              <w:rPr>
                <w:rFonts w:ascii="Calibri" w:hAnsi="Calibri"/>
                <w:sz w:val="22"/>
                <w:szCs w:val="22"/>
              </w:rPr>
              <w:t xml:space="preserve">XXXX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4200361"/>
                <w:placeholder>
                  <w:docPart w:val="CBFC3F1B37C9482A8711F532E32E1CE0"/>
                </w:placeholder>
                <w:showingPlcHdr/>
                <w:dropDownList>
                  <w:listItem w:value="Jelöljön ki egy elemet."/>
                  <w:listItem w:displayText="mérés" w:value="mérés"/>
                  <w:listItem w:displayText="hónap" w:value="hónap"/>
                </w:dropDownList>
              </w:sdtPr>
              <w:sdtEndPr/>
              <w:sdtContent>
                <w:r w:rsidRPr="00723631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490498" w:rsidRPr="00582BAB" w:rsidTr="00490498">
        <w:trPr>
          <w:trHeight w:val="252"/>
        </w:trPr>
        <w:tc>
          <w:tcPr>
            <w:tcW w:w="1711" w:type="dxa"/>
            <w:vMerge w:val="restart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Környezeti paraméterek</w:t>
            </w: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Működési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F2029">
              <w:rPr>
                <w:rFonts w:ascii="Calibri" w:hAnsi="Calibri"/>
                <w:b/>
                <w:sz w:val="22"/>
                <w:szCs w:val="22"/>
              </w:rPr>
              <w:t>hőmérséklet [°C]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D05460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3831F8">
              <w:rPr>
                <w:rFonts w:ascii="Calibri" w:hAnsi="Calibri"/>
                <w:sz w:val="22"/>
                <w:szCs w:val="22"/>
              </w:rPr>
              <w:t xml:space="preserve">XX – </w:t>
            </w:r>
            <w:r>
              <w:rPr>
                <w:rFonts w:ascii="Calibri" w:hAnsi="Calibri"/>
                <w:sz w:val="22"/>
                <w:szCs w:val="22"/>
              </w:rPr>
              <w:t>YY</w:t>
            </w:r>
          </w:p>
        </w:tc>
      </w:tr>
      <w:tr w:rsidR="00490498" w:rsidRPr="00582BAB" w:rsidTr="00490498">
        <w:trPr>
          <w:trHeight w:val="267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Működési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F2029">
              <w:rPr>
                <w:rFonts w:ascii="Calibri" w:hAnsi="Calibri"/>
                <w:b/>
                <w:sz w:val="22"/>
                <w:szCs w:val="22"/>
              </w:rPr>
              <w:t xml:space="preserve">páratartalom </w:t>
            </w:r>
            <w:r w:rsidRPr="003831F8">
              <w:rPr>
                <w:rFonts w:ascii="Calibri" w:hAnsi="Calibri"/>
                <w:b/>
                <w:sz w:val="22"/>
                <w:szCs w:val="22"/>
              </w:rPr>
              <w:t>[% RH]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D05460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3831F8">
              <w:rPr>
                <w:rFonts w:ascii="Calibri" w:hAnsi="Calibri"/>
                <w:sz w:val="22"/>
                <w:szCs w:val="22"/>
              </w:rPr>
              <w:t xml:space="preserve">XX – </w:t>
            </w:r>
            <w:r>
              <w:rPr>
                <w:rFonts w:ascii="Calibri" w:hAnsi="Calibri"/>
                <w:sz w:val="22"/>
                <w:szCs w:val="22"/>
              </w:rPr>
              <w:t>YY</w:t>
            </w:r>
          </w:p>
        </w:tc>
      </w:tr>
      <w:tr w:rsidR="00490498" w:rsidRPr="00582BAB" w:rsidTr="00490498">
        <w:trPr>
          <w:trHeight w:val="178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vMerge w:val="restart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Tárolási hőmérséklet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F2029">
              <w:rPr>
                <w:rFonts w:ascii="Calibri" w:hAnsi="Calibri"/>
                <w:b/>
                <w:sz w:val="22"/>
                <w:szCs w:val="22"/>
              </w:rPr>
              <w:t>[°C]</w:t>
            </w:r>
          </w:p>
        </w:tc>
        <w:tc>
          <w:tcPr>
            <w:tcW w:w="999" w:type="dxa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készülék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8F3E0C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YY</w:t>
            </w:r>
          </w:p>
        </w:tc>
      </w:tr>
      <w:tr w:rsidR="00490498" w:rsidRPr="00582BAB" w:rsidTr="00490498">
        <w:trPr>
          <w:trHeight w:val="178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tesztcsík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8F3E0C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YY</w:t>
            </w:r>
          </w:p>
        </w:tc>
      </w:tr>
      <w:tr w:rsidR="00490498" w:rsidRPr="00582BAB" w:rsidTr="00490498">
        <w:trPr>
          <w:trHeight w:val="178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vMerge w:val="restart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EF2029">
              <w:rPr>
                <w:rFonts w:ascii="Calibri" w:hAnsi="Calibri"/>
                <w:b/>
                <w:sz w:val="22"/>
                <w:szCs w:val="22"/>
              </w:rPr>
              <w:t xml:space="preserve">árolási páratartalom </w:t>
            </w:r>
            <w:r w:rsidRPr="003831F8">
              <w:rPr>
                <w:rFonts w:ascii="Calibri" w:hAnsi="Calibri"/>
                <w:b/>
                <w:sz w:val="22"/>
                <w:szCs w:val="22"/>
              </w:rPr>
              <w:t>[% RH]</w:t>
            </w:r>
          </w:p>
        </w:tc>
        <w:tc>
          <w:tcPr>
            <w:tcW w:w="999" w:type="dxa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készülék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8F3E0C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YY</w:t>
            </w:r>
          </w:p>
        </w:tc>
      </w:tr>
      <w:tr w:rsidR="00490498" w:rsidRPr="00582BAB" w:rsidTr="00490498">
        <w:trPr>
          <w:trHeight w:val="178"/>
        </w:trPr>
        <w:tc>
          <w:tcPr>
            <w:tcW w:w="1711" w:type="dxa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vMerge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490498" w:rsidRPr="00EF2029" w:rsidRDefault="00490498" w:rsidP="00490498">
            <w:pPr>
              <w:ind w:right="3"/>
              <w:rPr>
                <w:rFonts w:ascii="Calibri" w:hAnsi="Calibri"/>
                <w:b/>
                <w:sz w:val="22"/>
                <w:szCs w:val="22"/>
              </w:rPr>
            </w:pPr>
            <w:r w:rsidRPr="00EF2029">
              <w:rPr>
                <w:rFonts w:ascii="Calibri" w:hAnsi="Calibri"/>
                <w:b/>
                <w:sz w:val="22"/>
                <w:szCs w:val="22"/>
              </w:rPr>
              <w:t>tesztcsík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490498" w:rsidRPr="000620F5" w:rsidRDefault="00490498" w:rsidP="0049049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</w:t>
            </w:r>
            <w:r w:rsidRPr="008F3E0C">
              <w:rPr>
                <w:rFonts w:ascii="Calibri" w:hAnsi="Calibri"/>
                <w:sz w:val="22"/>
                <w:szCs w:val="22"/>
              </w:rPr>
              <w:t xml:space="preserve"> –</w:t>
            </w:r>
            <w:r>
              <w:rPr>
                <w:rFonts w:ascii="Calibri" w:hAnsi="Calibri"/>
                <w:sz w:val="22"/>
                <w:szCs w:val="22"/>
              </w:rPr>
              <w:t xml:space="preserve"> YY</w:t>
            </w:r>
          </w:p>
        </w:tc>
      </w:tr>
    </w:tbl>
    <w:p w:rsidR="007C4834" w:rsidRDefault="00D11471" w:rsidP="00A02499">
      <w:pPr>
        <w:ind w:right="13"/>
        <w:jc w:val="both"/>
        <w:rPr>
          <w:rFonts w:ascii="Calibri" w:hAnsi="Calibri"/>
          <w:sz w:val="20"/>
          <w:szCs w:val="20"/>
        </w:rPr>
      </w:pPr>
      <w:proofErr w:type="gramStart"/>
      <w:r w:rsidRPr="00A02499">
        <w:rPr>
          <w:rFonts w:ascii="Calibri" w:hAnsi="Calibri"/>
          <w:sz w:val="20"/>
          <w:szCs w:val="20"/>
          <w:vertAlign w:val="superscript"/>
        </w:rPr>
        <w:t>a</w:t>
      </w:r>
      <w:proofErr w:type="gramEnd"/>
      <w:r w:rsidRPr="00A02499">
        <w:rPr>
          <w:rFonts w:ascii="Calibri" w:hAnsi="Calibri"/>
          <w:sz w:val="20"/>
          <w:szCs w:val="20"/>
        </w:rPr>
        <w:t>:</w:t>
      </w:r>
      <w:r w:rsidR="00490498" w:rsidRPr="00490498">
        <w:rPr>
          <w:rFonts w:ascii="Calibri" w:hAnsi="Calibri"/>
          <w:sz w:val="20"/>
          <w:szCs w:val="20"/>
        </w:rPr>
        <w:t xml:space="preserve"> </w:t>
      </w:r>
      <w:r w:rsidR="00647D29">
        <w:rPr>
          <w:rFonts w:ascii="Calibri" w:hAnsi="Calibri"/>
          <w:sz w:val="20"/>
          <w:szCs w:val="20"/>
        </w:rPr>
        <w:t>P</w:t>
      </w:r>
      <w:r w:rsidR="00490498" w:rsidRPr="00A02499">
        <w:rPr>
          <w:rFonts w:ascii="Calibri" w:hAnsi="Calibri"/>
          <w:sz w:val="20"/>
          <w:szCs w:val="20"/>
        </w:rPr>
        <w:t>l. ujjbegyszúró + lándzsa</w:t>
      </w:r>
      <w:r w:rsidR="00A02499" w:rsidRPr="00A02499">
        <w:rPr>
          <w:rFonts w:ascii="Calibri" w:hAnsi="Calibri"/>
          <w:sz w:val="20"/>
          <w:szCs w:val="20"/>
        </w:rPr>
        <w:t xml:space="preserve">; </w:t>
      </w:r>
      <w:r w:rsidRPr="00A02499">
        <w:rPr>
          <w:rFonts w:ascii="Calibri" w:hAnsi="Calibri"/>
          <w:sz w:val="20"/>
          <w:szCs w:val="20"/>
          <w:vertAlign w:val="superscript"/>
        </w:rPr>
        <w:t>b</w:t>
      </w:r>
      <w:r w:rsidRPr="00A02499">
        <w:rPr>
          <w:rFonts w:ascii="Calibri" w:hAnsi="Calibri"/>
          <w:sz w:val="20"/>
          <w:szCs w:val="20"/>
        </w:rPr>
        <w:t>:</w:t>
      </w:r>
      <w:r w:rsidR="00695DB1">
        <w:rPr>
          <w:rFonts w:ascii="Calibri" w:hAnsi="Calibri"/>
          <w:sz w:val="20"/>
          <w:szCs w:val="20"/>
        </w:rPr>
        <w:t xml:space="preserve"> Határozza meg a sárgával kiemelt tartományokat!</w:t>
      </w:r>
      <w:bookmarkStart w:id="0" w:name="_GoBack"/>
      <w:bookmarkEnd w:id="0"/>
      <w:r w:rsidR="00A02499" w:rsidRPr="00A02499">
        <w:rPr>
          <w:rFonts w:ascii="Calibri" w:hAnsi="Calibri"/>
          <w:sz w:val="20"/>
          <w:szCs w:val="20"/>
        </w:rPr>
        <w:t xml:space="preserve">; </w:t>
      </w:r>
      <w:r w:rsidR="00695DB1">
        <w:rPr>
          <w:rFonts w:ascii="Calibri" w:hAnsi="Calibri"/>
          <w:sz w:val="20"/>
          <w:szCs w:val="20"/>
          <w:vertAlign w:val="superscript"/>
        </w:rPr>
        <w:t>c</w:t>
      </w:r>
      <w:r w:rsidRPr="00A02499">
        <w:rPr>
          <w:rFonts w:ascii="Calibri" w:hAnsi="Calibri"/>
          <w:sz w:val="20"/>
          <w:szCs w:val="20"/>
        </w:rPr>
        <w:t xml:space="preserve">: </w:t>
      </w:r>
      <w:r w:rsidR="00647D29">
        <w:rPr>
          <w:rFonts w:ascii="Calibri" w:hAnsi="Calibri"/>
          <w:sz w:val="20"/>
          <w:szCs w:val="20"/>
        </w:rPr>
        <w:t>P</w:t>
      </w:r>
      <w:r w:rsidRPr="00A02499">
        <w:rPr>
          <w:rFonts w:ascii="Calibri" w:hAnsi="Calibri"/>
          <w:sz w:val="20"/>
          <w:szCs w:val="20"/>
        </w:rPr>
        <w:t>l</w:t>
      </w:r>
      <w:r w:rsidR="007C4834" w:rsidRPr="00A02499">
        <w:rPr>
          <w:rFonts w:ascii="Calibri" w:hAnsi="Calibri"/>
          <w:sz w:val="20"/>
          <w:szCs w:val="20"/>
        </w:rPr>
        <w:t>.</w:t>
      </w:r>
      <w:r w:rsidRPr="00A02499">
        <w:rPr>
          <w:rFonts w:ascii="Calibri" w:hAnsi="Calibri"/>
          <w:sz w:val="20"/>
          <w:szCs w:val="20"/>
        </w:rPr>
        <w:t xml:space="preserve"> mérési sablon, célértékek, statisztikák</w:t>
      </w:r>
      <w:r w:rsidR="007C4834" w:rsidRPr="00A02499">
        <w:rPr>
          <w:rFonts w:ascii="Calibri" w:hAnsi="Calibri"/>
          <w:sz w:val="20"/>
          <w:szCs w:val="20"/>
        </w:rPr>
        <w:t xml:space="preserve"> stb.</w:t>
      </w:r>
      <w:r w:rsidR="00A02499" w:rsidRPr="00A02499">
        <w:rPr>
          <w:rFonts w:ascii="Calibri" w:hAnsi="Calibri"/>
          <w:sz w:val="20"/>
          <w:szCs w:val="20"/>
        </w:rPr>
        <w:t>;</w:t>
      </w:r>
      <w:r w:rsidR="00695DB1">
        <w:rPr>
          <w:rFonts w:ascii="Calibri" w:hAnsi="Calibri"/>
          <w:sz w:val="20"/>
          <w:szCs w:val="20"/>
        </w:rPr>
        <w:t xml:space="preserve"> </w:t>
      </w:r>
      <w:r w:rsidR="00695DB1">
        <w:rPr>
          <w:rFonts w:ascii="Calibri" w:hAnsi="Calibri"/>
          <w:sz w:val="20"/>
          <w:szCs w:val="20"/>
          <w:vertAlign w:val="superscript"/>
        </w:rPr>
        <w:t>d</w:t>
      </w:r>
      <w:r w:rsidR="00695DB1" w:rsidRPr="00A02499">
        <w:rPr>
          <w:rFonts w:ascii="Calibri" w:hAnsi="Calibri"/>
          <w:sz w:val="20"/>
          <w:szCs w:val="20"/>
        </w:rPr>
        <w:t xml:space="preserve">: </w:t>
      </w:r>
      <w:r w:rsidR="00695DB1">
        <w:rPr>
          <w:rFonts w:ascii="Calibri" w:hAnsi="Calibri"/>
          <w:sz w:val="20"/>
          <w:szCs w:val="20"/>
        </w:rPr>
        <w:t xml:space="preserve">Írja le a </w:t>
      </w:r>
      <w:r w:rsidR="00695DB1" w:rsidRPr="00695DB1">
        <w:rPr>
          <w:rFonts w:ascii="Calibri" w:hAnsi="Calibri"/>
          <w:sz w:val="20"/>
          <w:szCs w:val="20"/>
        </w:rPr>
        <w:t>MÓD1</w:t>
      </w:r>
      <w:r w:rsidR="00695DB1">
        <w:rPr>
          <w:rFonts w:ascii="Calibri" w:hAnsi="Calibri"/>
          <w:sz w:val="20"/>
          <w:szCs w:val="20"/>
        </w:rPr>
        <w:t>-3 hely</w:t>
      </w:r>
      <w:r w:rsidR="006B089F">
        <w:rPr>
          <w:rFonts w:ascii="Calibri" w:hAnsi="Calibri"/>
          <w:sz w:val="20"/>
          <w:szCs w:val="20"/>
        </w:rPr>
        <w:t>eken</w:t>
      </w:r>
      <w:r w:rsidR="00695DB1">
        <w:rPr>
          <w:rFonts w:ascii="Calibri" w:hAnsi="Calibri"/>
          <w:sz w:val="20"/>
          <w:szCs w:val="20"/>
        </w:rPr>
        <w:t xml:space="preserve"> a kijelzés módját (pl. színjelzés</w:t>
      </w:r>
      <w:r w:rsidR="006B089F">
        <w:rPr>
          <w:rFonts w:ascii="Calibri" w:hAnsi="Calibri"/>
          <w:sz w:val="20"/>
          <w:szCs w:val="20"/>
        </w:rPr>
        <w:t>/színek</w:t>
      </w:r>
      <w:r w:rsidR="00695DB1">
        <w:rPr>
          <w:rFonts w:ascii="Calibri" w:hAnsi="Calibri"/>
          <w:sz w:val="20"/>
          <w:szCs w:val="20"/>
        </w:rPr>
        <w:t xml:space="preserve">, </w:t>
      </w:r>
      <w:r w:rsidR="00695DB1" w:rsidRPr="00A02499">
        <w:rPr>
          <w:rFonts w:ascii="Calibri" w:hAnsi="Calibri"/>
          <w:sz w:val="20"/>
          <w:szCs w:val="20"/>
        </w:rPr>
        <w:t>stb.</w:t>
      </w:r>
      <w:r w:rsidR="00695DB1">
        <w:rPr>
          <w:rFonts w:ascii="Calibri" w:hAnsi="Calibri"/>
          <w:sz w:val="20"/>
          <w:szCs w:val="20"/>
        </w:rPr>
        <w:t>)</w:t>
      </w:r>
      <w:r w:rsidR="00695DB1" w:rsidRPr="00A02499">
        <w:rPr>
          <w:rFonts w:ascii="Calibri" w:hAnsi="Calibri"/>
          <w:sz w:val="20"/>
          <w:szCs w:val="20"/>
        </w:rPr>
        <w:t>;</w:t>
      </w:r>
      <w:r w:rsidR="00695DB1">
        <w:rPr>
          <w:rFonts w:ascii="Calibri" w:hAnsi="Calibri"/>
          <w:sz w:val="20"/>
          <w:szCs w:val="20"/>
        </w:rPr>
        <w:t xml:space="preserve"> </w:t>
      </w:r>
      <w:r w:rsidR="00695DB1">
        <w:rPr>
          <w:rFonts w:ascii="Calibri" w:hAnsi="Calibri"/>
          <w:sz w:val="20"/>
          <w:szCs w:val="20"/>
          <w:vertAlign w:val="superscript"/>
        </w:rPr>
        <w:t>e</w:t>
      </w:r>
      <w:r w:rsidR="007C4834" w:rsidRPr="00A02499">
        <w:rPr>
          <w:rFonts w:ascii="Calibri" w:hAnsi="Calibri"/>
          <w:sz w:val="20"/>
          <w:szCs w:val="20"/>
        </w:rPr>
        <w:t xml:space="preserve">: </w:t>
      </w:r>
      <w:r w:rsidR="00647D29">
        <w:rPr>
          <w:rFonts w:ascii="Calibri" w:hAnsi="Calibri"/>
          <w:sz w:val="20"/>
          <w:szCs w:val="20"/>
        </w:rPr>
        <w:t>A</w:t>
      </w:r>
      <w:r w:rsidR="007C4834" w:rsidRPr="00A02499">
        <w:rPr>
          <w:rFonts w:ascii="Calibri" w:hAnsi="Calibri"/>
          <w:sz w:val="20"/>
          <w:szCs w:val="20"/>
        </w:rPr>
        <w:t>z elemek élettartamát befolyásoló kényelmi szolgáltatások használatának (pl. mintavétel megvilágítás) figyelembevételével</w:t>
      </w:r>
    </w:p>
    <w:sectPr w:rsidR="007C48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8A" w:rsidRDefault="0054658A" w:rsidP="003831F8">
      <w:r>
        <w:separator/>
      </w:r>
    </w:p>
  </w:endnote>
  <w:endnote w:type="continuationSeparator" w:id="0">
    <w:p w:rsidR="0054658A" w:rsidRDefault="0054658A" w:rsidP="0038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765453"/>
      <w:docPartObj>
        <w:docPartGallery w:val="Page Numbers (Bottom of Page)"/>
        <w:docPartUnique/>
      </w:docPartObj>
    </w:sdtPr>
    <w:sdtEndPr/>
    <w:sdtContent>
      <w:p w:rsidR="003831F8" w:rsidRDefault="003831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5C">
          <w:rPr>
            <w:noProof/>
          </w:rPr>
          <w:t>1</w:t>
        </w:r>
        <w:r>
          <w:fldChar w:fldCharType="end"/>
        </w:r>
      </w:p>
    </w:sdtContent>
  </w:sdt>
  <w:p w:rsidR="003831F8" w:rsidRDefault="003831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8A" w:rsidRDefault="0054658A" w:rsidP="003831F8">
      <w:r>
        <w:separator/>
      </w:r>
    </w:p>
  </w:footnote>
  <w:footnote w:type="continuationSeparator" w:id="0">
    <w:p w:rsidR="0054658A" w:rsidRDefault="0054658A" w:rsidP="0038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36"/>
    <w:rsid w:val="000859EB"/>
    <w:rsid w:val="00217555"/>
    <w:rsid w:val="003831F8"/>
    <w:rsid w:val="003D1CBE"/>
    <w:rsid w:val="00490498"/>
    <w:rsid w:val="0054658A"/>
    <w:rsid w:val="00647D29"/>
    <w:rsid w:val="00695DB1"/>
    <w:rsid w:val="006B089F"/>
    <w:rsid w:val="00723631"/>
    <w:rsid w:val="00777AC5"/>
    <w:rsid w:val="007C4834"/>
    <w:rsid w:val="00877060"/>
    <w:rsid w:val="009F7F55"/>
    <w:rsid w:val="00A02499"/>
    <w:rsid w:val="00A45889"/>
    <w:rsid w:val="00D03585"/>
    <w:rsid w:val="00D11471"/>
    <w:rsid w:val="00DF2536"/>
    <w:rsid w:val="00E023CB"/>
    <w:rsid w:val="00E3375C"/>
    <w:rsid w:val="00E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4D838-1E30-47A5-89AD-59B362EB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F2536"/>
    <w:rPr>
      <w:color w:val="808080"/>
    </w:rPr>
  </w:style>
  <w:style w:type="paragraph" w:styleId="Listaszerbekezds">
    <w:name w:val="List Paragraph"/>
    <w:basedOn w:val="Norml"/>
    <w:uiPriority w:val="34"/>
    <w:qFormat/>
    <w:rsid w:val="00D114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31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31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831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31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3F025BDE3A496CADC653EC5C8770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2B93C-59E8-4720-A0E4-8D0E03530668}"/>
      </w:docPartPr>
      <w:docPartBody>
        <w:p w:rsidR="00BA2531" w:rsidRDefault="003C16A3" w:rsidP="003C16A3">
          <w:pPr>
            <w:pStyle w:val="733F025BDE3A496CADC653EC5C8770871"/>
          </w:pPr>
          <w:r w:rsidRPr="000859EB">
            <w:rPr>
              <w:rStyle w:val="Helyrzszveg"/>
              <w:rFonts w:asciiTheme="minorHAnsi" w:hAnsiTheme="minorHAnsi" w:cstheme="minorHAnsi"/>
              <w:b/>
              <w:sz w:val="22"/>
              <w:szCs w:val="22"/>
            </w:rPr>
            <w:t>Jelöljön ki egy elemet.</w:t>
          </w:r>
        </w:p>
      </w:docPartBody>
    </w:docPart>
    <w:docPart>
      <w:docPartPr>
        <w:name w:val="DC4EA5493E6844D38C65BE0693AFD6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A4441-532A-45F6-AA72-544EFCA3D8C8}"/>
      </w:docPartPr>
      <w:docPartBody>
        <w:p w:rsidR="00BA2531" w:rsidRDefault="003C16A3" w:rsidP="003C16A3">
          <w:pPr>
            <w:pStyle w:val="DC4EA5493E6844D38C65BE0693AFD62D1"/>
          </w:pPr>
          <w:r w:rsidRPr="00777AC5">
            <w:rPr>
              <w:rStyle w:val="Helyrzszveg"/>
              <w:rFonts w:asciiTheme="minorHAnsi" w:hAnsiTheme="minorHAnsi" w:cs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63EE10ABF8354D318ADCC8B9C3F075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4DBABF-5F1E-4A13-8B0A-85F877B52529}"/>
      </w:docPartPr>
      <w:docPartBody>
        <w:p w:rsidR="00BA2531" w:rsidRDefault="003C16A3" w:rsidP="003C16A3">
          <w:pPr>
            <w:pStyle w:val="63EE10ABF8354D318ADCC8B9C3F07545"/>
          </w:pPr>
          <w:r w:rsidRPr="00777AC5"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F434664567F14E86A419BCF1393249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B2CCC3-A26C-4B26-AFA0-0E97E70D7F3E}"/>
      </w:docPartPr>
      <w:docPartBody>
        <w:p w:rsidR="00BA2531" w:rsidRDefault="003C16A3" w:rsidP="003C16A3">
          <w:pPr>
            <w:pStyle w:val="F434664567F14E86A419BCF1393249D3"/>
          </w:pPr>
          <w:r w:rsidRPr="00777AC5"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B57D4E18B8884D91A381C09239DD0B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306B9-E73E-4CC8-A0BD-D8E094E8A63F}"/>
      </w:docPartPr>
      <w:docPartBody>
        <w:p w:rsidR="00BA2531" w:rsidRDefault="003C16A3" w:rsidP="003C16A3">
          <w:pPr>
            <w:pStyle w:val="B57D4E18B8884D91A381C09239DD0B34"/>
          </w:pPr>
          <w:r w:rsidRPr="000859EB">
            <w:rPr>
              <w:rStyle w:val="Helyrzszveg"/>
              <w:rFonts w:cstheme="minorHAnsi"/>
              <w:b/>
            </w:rPr>
            <w:t>Jelöljön ki egy elemet.</w:t>
          </w:r>
        </w:p>
      </w:docPartBody>
    </w:docPart>
    <w:docPart>
      <w:docPartPr>
        <w:name w:val="CBFC3F1B37C9482A8711F532E32E1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678B8B-BEF3-4DC0-91F1-205E3BA45DD7}"/>
      </w:docPartPr>
      <w:docPartBody>
        <w:p w:rsidR="00BA2531" w:rsidRDefault="003C16A3" w:rsidP="003C16A3">
          <w:pPr>
            <w:pStyle w:val="CBFC3F1B37C9482A8711F532E32E1CE0"/>
          </w:pPr>
          <w:r w:rsidRPr="00777AC5"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5DC7F840A78141519DFF61EAEFC176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537BA9-CEA4-4E1C-BF43-0916CBFC5D3F}"/>
      </w:docPartPr>
      <w:docPartBody>
        <w:p w:rsidR="00BA2531" w:rsidRDefault="003C16A3" w:rsidP="003C16A3">
          <w:pPr>
            <w:pStyle w:val="5DC7F840A78141519DFF61EAEFC17602"/>
          </w:pPr>
          <w:r w:rsidRPr="00777AC5"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3EDAFDCFCEFC40B8A04A664F5DBF7A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4B6478-0A2D-4FC5-8D79-F0769A129EF2}"/>
      </w:docPartPr>
      <w:docPartBody>
        <w:p w:rsidR="00BA2531" w:rsidRDefault="003C16A3" w:rsidP="003C16A3">
          <w:pPr>
            <w:pStyle w:val="3EDAFDCFCEFC40B8A04A664F5DBF7A67"/>
          </w:pPr>
          <w:r w:rsidRPr="00777AC5"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BD65F41FDCEC4D8EA658C6BCDE5F6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2660FD-D9BB-4909-AE9D-411A10BADF97}"/>
      </w:docPartPr>
      <w:docPartBody>
        <w:p w:rsidR="00BA2531" w:rsidRDefault="003C16A3" w:rsidP="003C16A3">
          <w:pPr>
            <w:pStyle w:val="BD65F41FDCEC4D8EA658C6BCDE5F6863"/>
          </w:pPr>
          <w:r w:rsidRPr="00777AC5">
            <w:rPr>
              <w:rStyle w:val="Helyrzszveg"/>
              <w:rFonts w:cstheme="minorHAnsi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A3"/>
    <w:rsid w:val="003C16A3"/>
    <w:rsid w:val="008E46AB"/>
    <w:rsid w:val="00AD34EB"/>
    <w:rsid w:val="00B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16A3"/>
    <w:rPr>
      <w:color w:val="808080"/>
    </w:rPr>
  </w:style>
  <w:style w:type="paragraph" w:customStyle="1" w:styleId="53912612A19E47CCB8F24B8AEAD3D124">
    <w:name w:val="53912612A19E47CCB8F24B8AEAD3D124"/>
    <w:rsid w:val="003C16A3"/>
  </w:style>
  <w:style w:type="paragraph" w:customStyle="1" w:styleId="733F025BDE3A496CADC653EC5C877087">
    <w:name w:val="733F025BDE3A496CADC653EC5C877087"/>
    <w:rsid w:val="003C16A3"/>
  </w:style>
  <w:style w:type="paragraph" w:customStyle="1" w:styleId="DB14EF2C655649CF8CC5145635AFCF95">
    <w:name w:val="DB14EF2C655649CF8CC5145635AFCF95"/>
    <w:rsid w:val="003C16A3"/>
  </w:style>
  <w:style w:type="paragraph" w:customStyle="1" w:styleId="DC4EA5493E6844D38C65BE0693AFD62D">
    <w:name w:val="DC4EA5493E6844D38C65BE0693AFD62D"/>
    <w:rsid w:val="003C16A3"/>
  </w:style>
  <w:style w:type="paragraph" w:customStyle="1" w:styleId="38F7DE2D2269461AA16E2746F67EDC5D">
    <w:name w:val="38F7DE2D2269461AA16E2746F67EDC5D"/>
    <w:rsid w:val="003C16A3"/>
  </w:style>
  <w:style w:type="paragraph" w:customStyle="1" w:styleId="53912612A19E47CCB8F24B8AEAD3D1241">
    <w:name w:val="53912612A19E47CCB8F24B8AEAD3D1241"/>
    <w:rsid w:val="003C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EA5493E6844D38C65BE0693AFD62D1">
    <w:name w:val="DC4EA5493E6844D38C65BE0693AFD62D1"/>
    <w:rsid w:val="003C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DE2D2269461AA16E2746F67EDC5D1">
    <w:name w:val="38F7DE2D2269461AA16E2746F67EDC5D1"/>
    <w:rsid w:val="003C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F025BDE3A496CADC653EC5C8770871">
    <w:name w:val="733F025BDE3A496CADC653EC5C8770871"/>
    <w:rsid w:val="003C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EF2C655649CF8CC5145635AFCF951">
    <w:name w:val="DB14EF2C655649CF8CC5145635AFCF951"/>
    <w:rsid w:val="003C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E10ABF8354D318ADCC8B9C3F07545">
    <w:name w:val="63EE10ABF8354D318ADCC8B9C3F07545"/>
    <w:rsid w:val="003C16A3"/>
  </w:style>
  <w:style w:type="paragraph" w:customStyle="1" w:styleId="F434664567F14E86A419BCF1393249D3">
    <w:name w:val="F434664567F14E86A419BCF1393249D3"/>
    <w:rsid w:val="003C16A3"/>
  </w:style>
  <w:style w:type="paragraph" w:customStyle="1" w:styleId="2B9C9141F7ED491C9846E4FE0B98BC57">
    <w:name w:val="2B9C9141F7ED491C9846E4FE0B98BC57"/>
    <w:rsid w:val="003C16A3"/>
  </w:style>
  <w:style w:type="paragraph" w:customStyle="1" w:styleId="98ADBE8ADC5C4BE09669858334DCF9BC">
    <w:name w:val="98ADBE8ADC5C4BE09669858334DCF9BC"/>
    <w:rsid w:val="003C16A3"/>
  </w:style>
  <w:style w:type="paragraph" w:customStyle="1" w:styleId="B57D4E18B8884D91A381C09239DD0B34">
    <w:name w:val="B57D4E18B8884D91A381C09239DD0B34"/>
    <w:rsid w:val="003C16A3"/>
  </w:style>
  <w:style w:type="paragraph" w:customStyle="1" w:styleId="DF9D978984224EF984F8347F257CCA05">
    <w:name w:val="DF9D978984224EF984F8347F257CCA05"/>
    <w:rsid w:val="003C16A3"/>
  </w:style>
  <w:style w:type="paragraph" w:customStyle="1" w:styleId="CB19B23390FF4D5EB26921B8ECCB126A">
    <w:name w:val="CB19B23390FF4D5EB26921B8ECCB126A"/>
    <w:rsid w:val="003C16A3"/>
  </w:style>
  <w:style w:type="paragraph" w:customStyle="1" w:styleId="5AF400AB864240F79E61AA1E274F40E1">
    <w:name w:val="5AF400AB864240F79E61AA1E274F40E1"/>
    <w:rsid w:val="003C16A3"/>
  </w:style>
  <w:style w:type="paragraph" w:customStyle="1" w:styleId="88C04FC8AB3D4D56BB7C4C6395FAE094">
    <w:name w:val="88C04FC8AB3D4D56BB7C4C6395FAE094"/>
    <w:rsid w:val="003C16A3"/>
  </w:style>
  <w:style w:type="paragraph" w:customStyle="1" w:styleId="CBFC3F1B37C9482A8711F532E32E1CE0">
    <w:name w:val="CBFC3F1B37C9482A8711F532E32E1CE0"/>
    <w:rsid w:val="003C16A3"/>
  </w:style>
  <w:style w:type="paragraph" w:customStyle="1" w:styleId="5DC7F840A78141519DFF61EAEFC17602">
    <w:name w:val="5DC7F840A78141519DFF61EAEFC17602"/>
    <w:rsid w:val="003C16A3"/>
  </w:style>
  <w:style w:type="paragraph" w:customStyle="1" w:styleId="3EDAFDCFCEFC40B8A04A664F5DBF7A67">
    <w:name w:val="3EDAFDCFCEFC40B8A04A664F5DBF7A67"/>
    <w:rsid w:val="003C16A3"/>
  </w:style>
  <w:style w:type="paragraph" w:customStyle="1" w:styleId="BD65F41FDCEC4D8EA658C6BCDE5F6863">
    <w:name w:val="BD65F41FDCEC4D8EA658C6BCDE5F6863"/>
    <w:rsid w:val="003C1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József</dc:creator>
  <cp:keywords/>
  <dc:description/>
  <cp:lastModifiedBy>Antal József</cp:lastModifiedBy>
  <cp:revision>6</cp:revision>
  <dcterms:created xsi:type="dcterms:W3CDTF">2020-03-12T09:53:00Z</dcterms:created>
  <dcterms:modified xsi:type="dcterms:W3CDTF">2021-09-01T08:26:00Z</dcterms:modified>
</cp:coreProperties>
</file>